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DF" w:rsidRPr="001220BF" w:rsidRDefault="00194CDF" w:rsidP="00194CDF">
      <w:pPr>
        <w:autoSpaceDE w:val="0"/>
        <w:autoSpaceDN w:val="0"/>
        <w:adjustRightInd w:val="0"/>
        <w:spacing w:after="0" w:line="240" w:lineRule="auto"/>
        <w:jc w:val="center"/>
        <w:rPr>
          <w:rFonts w:cs="Arial"/>
          <w:b/>
          <w:bCs/>
          <w:sz w:val="56"/>
          <w:szCs w:val="36"/>
        </w:rPr>
      </w:pPr>
      <w:r w:rsidRPr="001220BF">
        <w:rPr>
          <w:rFonts w:cs="Arial"/>
          <w:b/>
          <w:sz w:val="40"/>
        </w:rPr>
        <w:t>Joe Jobseeker</w:t>
      </w:r>
    </w:p>
    <w:p w:rsidR="00194CDF" w:rsidRPr="001220BF" w:rsidRDefault="00194CDF" w:rsidP="00194CDF">
      <w:pPr>
        <w:autoSpaceDE w:val="0"/>
        <w:autoSpaceDN w:val="0"/>
        <w:adjustRightInd w:val="0"/>
        <w:spacing w:after="0" w:line="240" w:lineRule="auto"/>
        <w:rPr>
          <w:rFonts w:cs="Arial"/>
        </w:rPr>
      </w:pPr>
      <w:r w:rsidRPr="001220BF">
        <w:rPr>
          <w:rFonts w:cs="Arial"/>
        </w:rPr>
        <w:t xml:space="preserve">1123 </w:t>
      </w:r>
      <w:r w:rsidR="005917C9">
        <w:rPr>
          <w:rFonts w:cs="Arial"/>
        </w:rPr>
        <w:t>Any Street</w:t>
      </w:r>
      <w:r w:rsidRPr="001220BF">
        <w:rPr>
          <w:rFonts w:cs="Arial"/>
        </w:rPr>
        <w:tab/>
        <w:t xml:space="preserve"> </w:t>
      </w:r>
      <w:r w:rsidRPr="001220BF">
        <w:rPr>
          <w:rFonts w:cs="Arial"/>
        </w:rPr>
        <w:tab/>
      </w:r>
      <w:r w:rsidRPr="001220BF">
        <w:rPr>
          <w:rFonts w:cs="Arial"/>
        </w:rPr>
        <w:tab/>
      </w:r>
      <w:r w:rsidRPr="001220BF">
        <w:rPr>
          <w:rFonts w:cs="Arial"/>
        </w:rPr>
        <w:tab/>
        <w:t xml:space="preserve">  </w:t>
      </w:r>
      <w:r w:rsidRPr="001220BF">
        <w:rPr>
          <w:rFonts w:cs="Arial"/>
        </w:rPr>
        <w:tab/>
      </w:r>
      <w:r w:rsidRPr="001220BF">
        <w:rPr>
          <w:rFonts w:cs="Arial"/>
        </w:rPr>
        <w:tab/>
        <w:t xml:space="preserve">         </w:t>
      </w:r>
      <w:r w:rsidRPr="001220BF">
        <w:rPr>
          <w:rFonts w:cs="Arial"/>
        </w:rPr>
        <w:tab/>
        <w:t xml:space="preserve">             </w:t>
      </w:r>
      <w:r w:rsidR="005917C9">
        <w:rPr>
          <w:rFonts w:cs="Arial"/>
        </w:rPr>
        <w:tab/>
      </w:r>
      <w:r w:rsidR="005917C9">
        <w:rPr>
          <w:rFonts w:cs="Arial"/>
        </w:rPr>
        <w:tab/>
      </w:r>
      <w:r w:rsidRPr="001220BF">
        <w:rPr>
          <w:rFonts w:cs="Arial"/>
        </w:rPr>
        <w:t>joejobs@email.com</w:t>
      </w:r>
    </w:p>
    <w:p w:rsidR="004E2F6C" w:rsidRPr="001220BF" w:rsidRDefault="001220BF" w:rsidP="004E2F6C">
      <w:pPr>
        <w:rPr>
          <w:rFonts w:cs="Arial"/>
        </w:rPr>
      </w:pPr>
      <w:r>
        <w:rPr>
          <w:rFonts w:cs="Arial"/>
        </w:rPr>
        <w:t>Milwaukee, WI 53202</w:t>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94CDF" w:rsidRPr="001220BF">
        <w:rPr>
          <w:rFonts w:cs="Arial"/>
        </w:rPr>
        <w:t>414-</w:t>
      </w:r>
      <w:r w:rsidR="005917C9">
        <w:rPr>
          <w:rFonts w:cs="Arial"/>
        </w:rPr>
        <w:t>123-4567</w:t>
      </w:r>
    </w:p>
    <w:p w:rsidR="00210DD7" w:rsidRPr="001220BF" w:rsidRDefault="005917C9" w:rsidP="00194CDF">
      <w:pPr>
        <w:pStyle w:val="NoSpacing"/>
        <w:rPr>
          <w:sz w:val="16"/>
        </w:rPr>
      </w:pPr>
      <w:r w:rsidRPr="001220BF">
        <w:rPr>
          <w:noProof/>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8890</wp:posOffset>
                </wp:positionV>
                <wp:extent cx="5886450" cy="0"/>
                <wp:effectExtent l="19050" t="22225" r="19050"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4EF3D2" id="_x0000_t32" coordsize="21600,21600" o:spt="32" o:oned="t" path="m,l21600,21600e" filled="f">
                <v:path arrowok="t" fillok="f" o:connecttype="none"/>
                <o:lock v:ext="edit" shapetype="t"/>
              </v:shapetype>
              <v:shape id="AutoShape 3" o:spid="_x0000_s1026" type="#_x0000_t32" style="position:absolute;margin-left:1.5pt;margin-top:.7pt;width:46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" strokeweight="3pt">
                <v:shadow color="#7f7f7f" opacity=".5" offset="1pt"/>
              </v:shape>
            </w:pict>
          </mc:Fallback>
        </mc:AlternateContent>
      </w:r>
      <w:r w:rsidR="00210DD7" w:rsidRPr="001220BF">
        <w:t xml:space="preserve">  </w:t>
      </w:r>
    </w:p>
    <w:p w:rsidR="00210DD7" w:rsidRPr="001220BF" w:rsidRDefault="004E2F6C" w:rsidP="004E2F6C">
      <w:pPr>
        <w:pStyle w:val="NoSpacing"/>
        <w:jc w:val="center"/>
        <w:rPr>
          <w:b/>
          <w:sz w:val="28"/>
          <w:szCs w:val="28"/>
        </w:rPr>
      </w:pPr>
      <w:r w:rsidRPr="001220BF">
        <w:rPr>
          <w:b/>
          <w:sz w:val="28"/>
          <w:szCs w:val="28"/>
        </w:rPr>
        <w:t>Senior Sales Executive</w:t>
      </w:r>
    </w:p>
    <w:p w:rsidR="004E2F6C" w:rsidRPr="001220BF" w:rsidRDefault="004E2F6C" w:rsidP="004E2F6C">
      <w:pPr>
        <w:pStyle w:val="NoSpacing"/>
        <w:jc w:val="center"/>
        <w:rPr>
          <w:b/>
        </w:rPr>
      </w:pPr>
      <w:r w:rsidRPr="001220BF">
        <w:rPr>
          <w:b/>
        </w:rPr>
        <w:t>Sales Process Solutions * Sales Force Automation* CRM * New Market Penetration</w:t>
      </w:r>
    </w:p>
    <w:p w:rsidR="004E2F6C" w:rsidRPr="001220BF" w:rsidRDefault="004E2F6C" w:rsidP="00194CDF">
      <w:pPr>
        <w:pStyle w:val="NoSpacing"/>
        <w:rPr>
          <w:b/>
          <w:sz w:val="16"/>
          <w:szCs w:val="16"/>
        </w:rPr>
      </w:pPr>
    </w:p>
    <w:p w:rsidR="004E2F6C" w:rsidRPr="004E2F6C" w:rsidRDefault="00A53980" w:rsidP="00194CDF">
      <w:pPr>
        <w:pStyle w:val="NoSpacing"/>
      </w:pPr>
      <w:r>
        <w:t>High-</w:t>
      </w:r>
      <w:r w:rsidR="004E2F6C" w:rsidRPr="001220BF">
        <w:t>performing sales leader with proven ability to lead successful sales teams</w:t>
      </w:r>
      <w:r w:rsidR="004E2F6C">
        <w:t xml:space="preserve"> in building new business through consultative selling, sales force automation, and process solutions.  Special areas of expertise include new business development through consultative selling, building outstanding sales teams, and improving sales processes.  Consistently proven to hit the ground running, achieving exceptional results within a short period of time.  </w:t>
      </w:r>
    </w:p>
    <w:p w:rsidR="004E2F6C" w:rsidRDefault="004E2F6C" w:rsidP="00194CDF">
      <w:pPr>
        <w:pStyle w:val="NoSpacing"/>
        <w:rPr>
          <w:b/>
        </w:rPr>
      </w:pPr>
    </w:p>
    <w:p w:rsidR="004E2F6C" w:rsidRDefault="004E2F6C" w:rsidP="00194CDF">
      <w:pPr>
        <w:pStyle w:val="NoSpacing"/>
        <w:rPr>
          <w:b/>
        </w:rPr>
      </w:pPr>
      <w:r>
        <w:rPr>
          <w:b/>
        </w:rPr>
        <w:t>Strengths include:</w:t>
      </w:r>
    </w:p>
    <w:p w:rsidR="004E2F6C" w:rsidRPr="004E2F6C" w:rsidRDefault="004E2F6C" w:rsidP="00194CDF">
      <w:pPr>
        <w:pStyle w:val="NoSpacing"/>
      </w:pPr>
    </w:p>
    <w:tbl>
      <w:tblPr>
        <w:tblW w:w="0" w:type="auto"/>
        <w:tblLook w:val="04A0" w:firstRow="1" w:lastRow="0" w:firstColumn="1" w:lastColumn="0" w:noHBand="0" w:noVBand="1"/>
      </w:tblPr>
      <w:tblGrid>
        <w:gridCol w:w="3120"/>
        <w:gridCol w:w="3120"/>
        <w:gridCol w:w="3120"/>
      </w:tblGrid>
      <w:tr w:rsidR="004E2F6C" w:rsidTr="007431E2">
        <w:tc>
          <w:tcPr>
            <w:tcW w:w="3192" w:type="dxa"/>
          </w:tcPr>
          <w:p w:rsidR="004E2F6C" w:rsidRDefault="004E2F6C" w:rsidP="007431E2">
            <w:pPr>
              <w:pStyle w:val="NoSpacing"/>
              <w:jc w:val="center"/>
            </w:pPr>
            <w:r>
              <w:t>P &amp; L Management</w:t>
            </w:r>
          </w:p>
        </w:tc>
        <w:tc>
          <w:tcPr>
            <w:tcW w:w="3192" w:type="dxa"/>
          </w:tcPr>
          <w:p w:rsidR="004E2F6C" w:rsidRDefault="004E2F6C" w:rsidP="007431E2">
            <w:pPr>
              <w:pStyle w:val="NoSpacing"/>
              <w:jc w:val="center"/>
            </w:pPr>
            <w:r>
              <w:t>Key Account Management</w:t>
            </w:r>
          </w:p>
        </w:tc>
        <w:tc>
          <w:tcPr>
            <w:tcW w:w="3192" w:type="dxa"/>
          </w:tcPr>
          <w:p w:rsidR="004E2F6C" w:rsidRDefault="004E2F6C" w:rsidP="007431E2">
            <w:pPr>
              <w:pStyle w:val="NoSpacing"/>
              <w:jc w:val="center"/>
            </w:pPr>
            <w:r>
              <w:t>Employee Development</w:t>
            </w:r>
          </w:p>
        </w:tc>
      </w:tr>
      <w:tr w:rsidR="004E2F6C" w:rsidTr="007431E2">
        <w:tc>
          <w:tcPr>
            <w:tcW w:w="3192" w:type="dxa"/>
          </w:tcPr>
          <w:p w:rsidR="004E2F6C" w:rsidRDefault="004E2F6C" w:rsidP="007431E2">
            <w:pPr>
              <w:pStyle w:val="NoSpacing"/>
              <w:jc w:val="center"/>
            </w:pPr>
            <w:r>
              <w:t>Consultative Selling</w:t>
            </w:r>
          </w:p>
        </w:tc>
        <w:tc>
          <w:tcPr>
            <w:tcW w:w="3192" w:type="dxa"/>
          </w:tcPr>
          <w:p w:rsidR="004E2F6C" w:rsidRDefault="004E2F6C" w:rsidP="007431E2">
            <w:pPr>
              <w:pStyle w:val="NoSpacing"/>
              <w:jc w:val="center"/>
            </w:pPr>
            <w:r>
              <w:t>Revenue &amp; Profit Growth</w:t>
            </w:r>
          </w:p>
        </w:tc>
        <w:tc>
          <w:tcPr>
            <w:tcW w:w="3192" w:type="dxa"/>
          </w:tcPr>
          <w:p w:rsidR="004E2F6C" w:rsidRDefault="00E32340" w:rsidP="007431E2">
            <w:pPr>
              <w:pStyle w:val="NoSpacing"/>
              <w:jc w:val="center"/>
            </w:pPr>
            <w:r>
              <w:t>New Product Launches</w:t>
            </w:r>
          </w:p>
        </w:tc>
      </w:tr>
      <w:tr w:rsidR="004E2F6C" w:rsidTr="007431E2">
        <w:tc>
          <w:tcPr>
            <w:tcW w:w="3192" w:type="dxa"/>
          </w:tcPr>
          <w:p w:rsidR="004E2F6C" w:rsidRDefault="004E2F6C" w:rsidP="007431E2">
            <w:pPr>
              <w:pStyle w:val="NoSpacing"/>
              <w:jc w:val="center"/>
            </w:pPr>
            <w:r>
              <w:t>Contract Negotiations</w:t>
            </w:r>
          </w:p>
        </w:tc>
        <w:tc>
          <w:tcPr>
            <w:tcW w:w="3192" w:type="dxa"/>
          </w:tcPr>
          <w:p w:rsidR="004E2F6C" w:rsidRDefault="004E2F6C" w:rsidP="007431E2">
            <w:pPr>
              <w:pStyle w:val="NoSpacing"/>
              <w:jc w:val="center"/>
            </w:pPr>
            <w:r>
              <w:t>Sales Team Motivation</w:t>
            </w:r>
          </w:p>
        </w:tc>
        <w:tc>
          <w:tcPr>
            <w:tcW w:w="3192" w:type="dxa"/>
          </w:tcPr>
          <w:p w:rsidR="004E2F6C" w:rsidRDefault="00E32340" w:rsidP="007431E2">
            <w:pPr>
              <w:pStyle w:val="NoSpacing"/>
              <w:jc w:val="center"/>
            </w:pPr>
            <w:r>
              <w:t>CRM Systems</w:t>
            </w:r>
          </w:p>
        </w:tc>
      </w:tr>
    </w:tbl>
    <w:p w:rsidR="004E2F6C" w:rsidRPr="00210DD7" w:rsidRDefault="004E2F6C" w:rsidP="00194CDF">
      <w:pPr>
        <w:pStyle w:val="NoSpacing"/>
        <w:rPr>
          <w:b/>
        </w:rPr>
      </w:pPr>
    </w:p>
    <w:p w:rsidR="00B8197D" w:rsidRPr="005B0AC6" w:rsidRDefault="00194CDF" w:rsidP="00194CDF">
      <w:pPr>
        <w:pStyle w:val="NoSpacing"/>
        <w:rPr>
          <w:b/>
          <w:sz w:val="28"/>
        </w:rPr>
      </w:pPr>
      <w:r w:rsidRPr="005B0AC6">
        <w:rPr>
          <w:b/>
          <w:sz w:val="28"/>
        </w:rPr>
        <w:t>Experience</w:t>
      </w:r>
    </w:p>
    <w:p w:rsidR="00406DDD" w:rsidRDefault="005917C9" w:rsidP="009C6D6F">
      <w:pPr>
        <w:pStyle w:val="NoSpacing"/>
        <w:spacing w:before="240"/>
        <w:rPr>
          <w:u w:val="single"/>
        </w:rPr>
      </w:pPr>
      <w:r w:rsidRPr="008D4A63">
        <w:rPr>
          <w:noProof/>
          <w:u w:val="single"/>
        </w:rPr>
        <mc:AlternateContent>
          <mc:Choice Requires="wps">
            <w:drawing>
              <wp:anchor distT="0" distB="0" distL="114300" distR="114300" simplePos="0" relativeHeight="251658752" behindDoc="0" locked="0" layoutInCell="1" allowOverlap="1" wp14:anchorId="09782F4F" wp14:editId="62BB9B9A">
                <wp:simplePos x="0" y="0"/>
                <wp:positionH relativeFrom="column">
                  <wp:posOffset>19050</wp:posOffset>
                </wp:positionH>
                <wp:positionV relativeFrom="paragraph">
                  <wp:posOffset>42545</wp:posOffset>
                </wp:positionV>
                <wp:extent cx="5886450" cy="0"/>
                <wp:effectExtent l="19050" t="20955" r="19050" b="266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141DB2" id="AutoShape 7" o:spid="_x0000_s1026" type="#_x0000_t32" style="position:absolute;margin-left:1.5pt;margin-top:3.35pt;width:4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" strokeweight="3pt">
                <v:shadow color="#7f7f7f" opacity=".5" offset="1pt"/>
              </v:shape>
            </w:pict>
          </mc:Fallback>
        </mc:AlternateContent>
      </w:r>
      <w:r w:rsidR="009C6D6F">
        <w:rPr>
          <w:noProof/>
          <w:u w:val="single"/>
        </w:rPr>
        <w:t>Pemberton, Inc.</w:t>
      </w:r>
      <w:r w:rsidR="009C6D6F">
        <w:rPr>
          <w:noProof/>
          <w:u w:val="single"/>
        </w:rPr>
        <w:tab/>
      </w:r>
      <w:r w:rsidR="00406DDD" w:rsidRPr="00406DDD">
        <w:rPr>
          <w:noProof/>
        </w:rPr>
        <w:tab/>
      </w:r>
      <w:r w:rsidR="00406DDD" w:rsidRPr="00406DDD">
        <w:rPr>
          <w:noProof/>
        </w:rPr>
        <w:tab/>
      </w:r>
      <w:r w:rsidR="00406DDD" w:rsidRPr="00406DDD">
        <w:rPr>
          <w:noProof/>
        </w:rPr>
        <w:tab/>
      </w:r>
      <w:r w:rsidR="00406DDD" w:rsidRPr="00406DDD">
        <w:rPr>
          <w:noProof/>
        </w:rPr>
        <w:tab/>
      </w:r>
      <w:r w:rsidR="00406DDD" w:rsidRPr="00406DDD">
        <w:rPr>
          <w:noProof/>
        </w:rPr>
        <w:tab/>
      </w:r>
      <w:r w:rsidR="00406DDD" w:rsidRPr="00406DDD">
        <w:rPr>
          <w:noProof/>
        </w:rPr>
        <w:tab/>
      </w:r>
      <w:r w:rsidR="00406DDD" w:rsidRPr="00406DDD">
        <w:rPr>
          <w:noProof/>
        </w:rPr>
        <w:tab/>
      </w:r>
      <w:r w:rsidR="00406DDD">
        <w:rPr>
          <w:noProof/>
        </w:rPr>
        <w:tab/>
      </w:r>
      <w:r w:rsidR="00406DDD" w:rsidRPr="00406DDD">
        <w:rPr>
          <w:noProof/>
        </w:rPr>
        <w:t>Burnsville, MN</w:t>
      </w:r>
    </w:p>
    <w:p w:rsidR="00406DDD" w:rsidRDefault="00406DDD" w:rsidP="00406DDD">
      <w:pPr>
        <w:pStyle w:val="NoSpacing"/>
        <w:rPr>
          <w:noProof/>
        </w:rPr>
      </w:pPr>
      <w:r w:rsidRPr="00406DDD">
        <w:rPr>
          <w:noProof/>
        </w:rPr>
        <w:tab/>
      </w:r>
      <w:r w:rsidRPr="00406DDD">
        <w:rPr>
          <w:i/>
          <w:noProof/>
        </w:rPr>
        <w:t>Vice President of Sales &amp; Marketing</w:t>
      </w:r>
      <w:r w:rsidRPr="00406DDD">
        <w:rPr>
          <w:i/>
          <w:noProof/>
        </w:rPr>
        <w:tab/>
      </w:r>
      <w:r>
        <w:rPr>
          <w:noProof/>
        </w:rPr>
        <w:tab/>
      </w:r>
      <w:r>
        <w:rPr>
          <w:noProof/>
        </w:rPr>
        <w:tab/>
      </w:r>
      <w:r>
        <w:rPr>
          <w:noProof/>
        </w:rPr>
        <w:tab/>
      </w:r>
      <w:r>
        <w:rPr>
          <w:noProof/>
        </w:rPr>
        <w:tab/>
        <w:t>3/2008 – present</w:t>
      </w:r>
    </w:p>
    <w:p w:rsidR="00406DDD" w:rsidRDefault="00406DDD" w:rsidP="00406DDD">
      <w:pPr>
        <w:pStyle w:val="NoSpacing"/>
        <w:numPr>
          <w:ilvl w:val="0"/>
          <w:numId w:val="10"/>
        </w:numPr>
        <w:rPr>
          <w:noProof/>
        </w:rPr>
      </w:pPr>
      <w:r>
        <w:rPr>
          <w:noProof/>
        </w:rPr>
        <w:t>Implemented sales procedures and built</w:t>
      </w:r>
      <w:r w:rsidR="006D76A2">
        <w:rPr>
          <w:noProof/>
        </w:rPr>
        <w:t xml:space="preserve"> initial sales team for venture </w:t>
      </w:r>
      <w:r>
        <w:rPr>
          <w:noProof/>
        </w:rPr>
        <w:t>capital funded start-up organization focusing on integration of online social networks and financial institutions.</w:t>
      </w:r>
    </w:p>
    <w:p w:rsidR="00406DDD" w:rsidRDefault="00406DDD" w:rsidP="00406DDD">
      <w:pPr>
        <w:pStyle w:val="NoSpacing"/>
        <w:numPr>
          <w:ilvl w:val="0"/>
          <w:numId w:val="10"/>
        </w:numPr>
        <w:rPr>
          <w:noProof/>
        </w:rPr>
      </w:pPr>
      <w:r>
        <w:rPr>
          <w:noProof/>
        </w:rPr>
        <w:t xml:space="preserve">Grew annual sales through </w:t>
      </w:r>
      <w:r w:rsidR="008A27D9">
        <w:rPr>
          <w:noProof/>
        </w:rPr>
        <w:t>aggressive new business development plans focusing on cold-calling and direct mail, resulting in revenue increase from $120,000 to over $850,000.</w:t>
      </w:r>
    </w:p>
    <w:p w:rsidR="00406DDD" w:rsidRPr="008A27D9" w:rsidRDefault="00406DDD" w:rsidP="00194CDF">
      <w:pPr>
        <w:pStyle w:val="NoSpacing"/>
        <w:numPr>
          <w:ilvl w:val="0"/>
          <w:numId w:val="10"/>
        </w:numPr>
        <w:rPr>
          <w:noProof/>
          <w:u w:val="single"/>
        </w:rPr>
      </w:pPr>
      <w:r>
        <w:rPr>
          <w:noProof/>
        </w:rPr>
        <w:t>Identified and closed major partnerships with 3 of 5 target partner o</w:t>
      </w:r>
      <w:r w:rsidR="00B3220F">
        <w:rPr>
          <w:noProof/>
        </w:rPr>
        <w:t>rganizations in first 18 months, resulting in new investment of venture capital by key industry players.</w:t>
      </w:r>
    </w:p>
    <w:p w:rsidR="008A27D9" w:rsidRPr="008A27D9" w:rsidRDefault="008A27D9" w:rsidP="00B3220F">
      <w:pPr>
        <w:pStyle w:val="NoSpacing"/>
        <w:ind w:left="1440"/>
        <w:rPr>
          <w:noProof/>
          <w:u w:val="single"/>
        </w:rPr>
      </w:pPr>
    </w:p>
    <w:p w:rsidR="00E32340" w:rsidRPr="00406DDD" w:rsidRDefault="00406DDD" w:rsidP="00194CDF">
      <w:pPr>
        <w:pStyle w:val="NoSpacing"/>
        <w:rPr>
          <w:u w:val="single"/>
        </w:rPr>
      </w:pPr>
      <w:r w:rsidRPr="009C4AD6">
        <w:rPr>
          <w:noProof/>
          <w:u w:val="single"/>
        </w:rPr>
        <w:t>Great Lakes</w:t>
      </w:r>
      <w:r w:rsidRPr="009C4AD6">
        <w:rPr>
          <w:u w:val="single"/>
        </w:rPr>
        <w:t xml:space="preserve"> Comp</w:t>
      </w:r>
      <w:r>
        <w:rPr>
          <w:u w:val="single"/>
        </w:rPr>
        <w:t>any</w:t>
      </w:r>
      <w:r w:rsidRPr="00406DDD">
        <w:tab/>
      </w:r>
      <w:r w:rsidRPr="00406DDD">
        <w:tab/>
      </w:r>
      <w:r w:rsidRPr="00406DDD">
        <w:tab/>
      </w:r>
      <w:r w:rsidR="00194CDF">
        <w:tab/>
      </w:r>
      <w:r w:rsidR="00194CDF">
        <w:tab/>
      </w:r>
      <w:r w:rsidR="00194CDF">
        <w:tab/>
      </w:r>
      <w:r>
        <w:tab/>
      </w:r>
      <w:r>
        <w:tab/>
      </w:r>
      <w:r w:rsidR="00194CDF">
        <w:t>Chicago, IL</w:t>
      </w:r>
    </w:p>
    <w:p w:rsidR="00194CDF" w:rsidRDefault="00194CDF" w:rsidP="00194CDF">
      <w:pPr>
        <w:pStyle w:val="NoSpacing"/>
      </w:pPr>
      <w:r>
        <w:tab/>
      </w:r>
      <w:r w:rsidR="00E32340">
        <w:rPr>
          <w:i/>
        </w:rPr>
        <w:t>Vice President of Sales</w:t>
      </w:r>
      <w:r w:rsidR="00E32340">
        <w:rPr>
          <w:i/>
        </w:rPr>
        <w:tab/>
      </w:r>
      <w:r w:rsidR="00B3220F">
        <w:tab/>
      </w:r>
      <w:r w:rsidR="00B3220F">
        <w:tab/>
      </w:r>
      <w:r w:rsidR="00B3220F">
        <w:tab/>
      </w:r>
      <w:r w:rsidR="00B3220F">
        <w:tab/>
      </w:r>
      <w:r w:rsidR="00B3220F">
        <w:tab/>
      </w:r>
      <w:r w:rsidR="00B3220F">
        <w:tab/>
        <w:t>5/2003</w:t>
      </w:r>
      <w:r w:rsidR="00406DDD">
        <w:t xml:space="preserve"> – 3/2008</w:t>
      </w:r>
    </w:p>
    <w:p w:rsidR="00194CDF" w:rsidRDefault="005E0A5B" w:rsidP="00194CDF">
      <w:pPr>
        <w:pStyle w:val="NoSpacing"/>
        <w:numPr>
          <w:ilvl w:val="0"/>
          <w:numId w:val="1"/>
        </w:numPr>
      </w:pPr>
      <w:r>
        <w:t>Served as top sales executive</w:t>
      </w:r>
      <w:r w:rsidR="00BF30DD">
        <w:t xml:space="preserve"> for $10M paper supply company, </w:t>
      </w:r>
      <w:r>
        <w:t>maintaining responsibility for revenue generation, expanding current accounts, driving new business, managing sales team of 40 staff</w:t>
      </w:r>
      <w:r w:rsidR="009C6D6F">
        <w:t>,</w:t>
      </w:r>
      <w:r>
        <w:t xml:space="preserve"> and leveraging strategic relationships for results.</w:t>
      </w:r>
    </w:p>
    <w:p w:rsidR="005E0A5B" w:rsidRDefault="005E0A5B" w:rsidP="00194CDF">
      <w:pPr>
        <w:pStyle w:val="NoSpacing"/>
        <w:numPr>
          <w:ilvl w:val="0"/>
          <w:numId w:val="1"/>
        </w:numPr>
      </w:pPr>
      <w:r>
        <w:t>Successfully integrated Salesforce CRM system with legacy CRM, resulting in 20% increase in selling activity, generating $150,000 in annual cost savings.</w:t>
      </w:r>
    </w:p>
    <w:p w:rsidR="005E0A5B" w:rsidRDefault="005E0A5B" w:rsidP="00194CDF">
      <w:pPr>
        <w:pStyle w:val="NoSpacing"/>
        <w:numPr>
          <w:ilvl w:val="0"/>
          <w:numId w:val="1"/>
        </w:numPr>
      </w:pPr>
      <w:r>
        <w:t xml:space="preserve">Conceived and managed sales campaigns, combining marketing efforts with cold-calling campaigns designed to maximize customer awareness and drive new account acquisition.  Campaigns averaged 32% increase in new business during their 6-week runs. </w:t>
      </w:r>
    </w:p>
    <w:p w:rsidR="005E0A5B" w:rsidRPr="008A27D9" w:rsidRDefault="0058181D" w:rsidP="008A27D9">
      <w:pPr>
        <w:pStyle w:val="NoSpacing"/>
        <w:numPr>
          <w:ilvl w:val="0"/>
          <w:numId w:val="1"/>
        </w:numPr>
      </w:pPr>
      <w:r w:rsidRPr="0058181D">
        <w:rPr>
          <w:rFonts w:cs="Tahoma"/>
          <w:color w:val="333333"/>
        </w:rPr>
        <w:t>Improved operating profit ratio 20% via product mix management, cost controls, and price increases</w:t>
      </w:r>
      <w:r w:rsidR="00B3220F">
        <w:rPr>
          <w:rFonts w:cs="Tahoma"/>
          <w:color w:val="333333"/>
        </w:rPr>
        <w:t>, resulting in $120,000 gain in bottom line revenue year over year.</w:t>
      </w:r>
    </w:p>
    <w:p w:rsidR="00BB405C" w:rsidRDefault="00BB405C" w:rsidP="00E32340">
      <w:pPr>
        <w:pStyle w:val="NoSpacing"/>
        <w:ind w:firstLine="720"/>
        <w:rPr>
          <w:i/>
        </w:rPr>
      </w:pPr>
    </w:p>
    <w:p w:rsidR="00E32340" w:rsidRDefault="00E32340" w:rsidP="00E32340">
      <w:pPr>
        <w:pStyle w:val="NoSpacing"/>
        <w:ind w:firstLine="720"/>
      </w:pPr>
      <w:r>
        <w:rPr>
          <w:i/>
        </w:rPr>
        <w:t>Director of Sales</w:t>
      </w:r>
      <w:r>
        <w:rPr>
          <w:i/>
        </w:rPr>
        <w:tab/>
      </w:r>
      <w:r w:rsidR="00B3220F">
        <w:tab/>
      </w:r>
      <w:r w:rsidR="00B3220F">
        <w:tab/>
      </w:r>
      <w:r w:rsidR="00B3220F">
        <w:tab/>
      </w:r>
      <w:r w:rsidR="00B3220F">
        <w:tab/>
      </w:r>
      <w:r w:rsidR="00B3220F">
        <w:tab/>
      </w:r>
      <w:r w:rsidR="00B3220F">
        <w:tab/>
        <w:t>1/2000 – 5/2003</w:t>
      </w:r>
    </w:p>
    <w:p w:rsidR="00D075A1" w:rsidRDefault="00D075A1" w:rsidP="00E32340">
      <w:pPr>
        <w:pStyle w:val="NoSpacing"/>
        <w:numPr>
          <w:ilvl w:val="0"/>
          <w:numId w:val="1"/>
        </w:numPr>
      </w:pPr>
      <w:r>
        <w:t xml:space="preserve">Led Sales Department’s 5 Regional Sales Managers through major product re-launches, resulting in 22% sales growth from 2002 to 2004.   </w:t>
      </w:r>
    </w:p>
    <w:p w:rsidR="00E32340" w:rsidRDefault="00123022" w:rsidP="00E32340">
      <w:pPr>
        <w:pStyle w:val="NoSpacing"/>
        <w:numPr>
          <w:ilvl w:val="0"/>
          <w:numId w:val="1"/>
        </w:numPr>
      </w:pPr>
      <w:r>
        <w:t>Initiated and managed new “Greater Lakes” product launch, managing product team of</w:t>
      </w:r>
      <w:r w:rsidR="009C6D6F">
        <w:t xml:space="preserve"> 5 individuals in a year-long proje</w:t>
      </w:r>
      <w:r>
        <w:t>ct, resulting in $225,000 in first year sales.</w:t>
      </w:r>
    </w:p>
    <w:p w:rsidR="00D075A1" w:rsidRDefault="00D075A1" w:rsidP="00D075A1">
      <w:pPr>
        <w:pStyle w:val="NoSpacing"/>
        <w:numPr>
          <w:ilvl w:val="0"/>
          <w:numId w:val="1"/>
        </w:numPr>
      </w:pPr>
      <w:r>
        <w:t>Managed and grew corporate level accounts through strong relationship management with key executives of clients</w:t>
      </w:r>
      <w:r w:rsidR="0058181D">
        <w:t>.</w:t>
      </w:r>
    </w:p>
    <w:p w:rsidR="00D075A1" w:rsidRDefault="00D075A1" w:rsidP="00E32340">
      <w:pPr>
        <w:pStyle w:val="NoSpacing"/>
        <w:numPr>
          <w:ilvl w:val="0"/>
          <w:numId w:val="1"/>
        </w:numPr>
      </w:pPr>
      <w:r>
        <w:t>Reduced administrative time in sales process by 15%, resulting in $10,000 annual savings and 5% increase in employee job satisfaction</w:t>
      </w:r>
      <w:r w:rsidR="0058181D">
        <w:t>.</w:t>
      </w:r>
    </w:p>
    <w:p w:rsidR="00E32340" w:rsidRDefault="00E32340" w:rsidP="00E32340">
      <w:pPr>
        <w:pStyle w:val="NoSpacing"/>
        <w:ind w:left="720"/>
      </w:pPr>
    </w:p>
    <w:p w:rsidR="00E32340" w:rsidRDefault="00E32340" w:rsidP="00E32340">
      <w:pPr>
        <w:pStyle w:val="NoSpacing"/>
        <w:ind w:firstLine="720"/>
      </w:pPr>
      <w:r>
        <w:rPr>
          <w:i/>
        </w:rPr>
        <w:t>Regional Sales Manager</w:t>
      </w:r>
      <w:r>
        <w:rPr>
          <w:i/>
        </w:rPr>
        <w:tab/>
      </w:r>
      <w:r>
        <w:tab/>
      </w:r>
      <w:r>
        <w:tab/>
      </w:r>
      <w:r>
        <w:tab/>
      </w:r>
      <w:r>
        <w:tab/>
      </w:r>
      <w:r>
        <w:tab/>
      </w:r>
      <w:r>
        <w:tab/>
        <w:t>4/1996 – 1/2000</w:t>
      </w:r>
    </w:p>
    <w:p w:rsidR="00E32340" w:rsidRDefault="00123022" w:rsidP="00194CDF">
      <w:pPr>
        <w:pStyle w:val="NoSpacing"/>
        <w:numPr>
          <w:ilvl w:val="0"/>
          <w:numId w:val="1"/>
        </w:numPr>
      </w:pPr>
      <w:r>
        <w:t xml:space="preserve">Managed 6 District Sales Representatives in outside sales, providing coaching, leadership and motivation that lead to top region ranking for 1997-2001. </w:t>
      </w:r>
    </w:p>
    <w:p w:rsidR="00123022" w:rsidRDefault="00B8197D" w:rsidP="00194CDF">
      <w:pPr>
        <w:pStyle w:val="NoSpacing"/>
        <w:numPr>
          <w:ilvl w:val="0"/>
          <w:numId w:val="1"/>
        </w:numPr>
      </w:pPr>
      <w:r>
        <w:t>Achieved closing rate of 45% for personal sales, while maintaining a 40% close ratio for team, earning “</w:t>
      </w:r>
      <w:r w:rsidR="0058181D">
        <w:t>Fireman</w:t>
      </w:r>
      <w:r>
        <w:t xml:space="preserve"> Award” for 1997</w:t>
      </w:r>
      <w:r w:rsidR="0058181D">
        <w:t>-1999.</w:t>
      </w:r>
    </w:p>
    <w:p w:rsidR="0058181D" w:rsidRDefault="00406DDD" w:rsidP="00194CDF">
      <w:pPr>
        <w:pStyle w:val="NoSpacing"/>
        <w:numPr>
          <w:ilvl w:val="0"/>
          <w:numId w:val="1"/>
        </w:numPr>
      </w:pPr>
      <w:r>
        <w:t xml:space="preserve">Led initiative to transition to more consultative selling approach, focusing on business fit and long-term customer relationships, increasing customer retention by 30% from 1996 to 2000.  </w:t>
      </w:r>
    </w:p>
    <w:p w:rsidR="00123022" w:rsidRDefault="00123022" w:rsidP="00194CDF">
      <w:pPr>
        <w:pStyle w:val="NoSpacing"/>
        <w:rPr>
          <w:u w:val="single"/>
        </w:rPr>
      </w:pPr>
    </w:p>
    <w:p w:rsidR="00194CDF" w:rsidRDefault="005E0A5B" w:rsidP="00194CDF">
      <w:pPr>
        <w:pStyle w:val="NoSpacing"/>
      </w:pPr>
      <w:r>
        <w:rPr>
          <w:u w:val="single"/>
        </w:rPr>
        <w:t>Milwaukee Tool Company</w:t>
      </w:r>
      <w:r w:rsidR="00194CDF">
        <w:tab/>
      </w:r>
      <w:r w:rsidR="00194CDF">
        <w:tab/>
      </w:r>
      <w:r w:rsidR="00194CDF">
        <w:tab/>
      </w:r>
      <w:r w:rsidR="00194CDF">
        <w:tab/>
      </w:r>
      <w:r w:rsidR="00194CDF">
        <w:tab/>
      </w:r>
      <w:r>
        <w:tab/>
      </w:r>
      <w:r w:rsidR="00406DDD">
        <w:tab/>
      </w:r>
      <w:r w:rsidR="00194CDF">
        <w:t>Milwaukee, WI</w:t>
      </w:r>
    </w:p>
    <w:p w:rsidR="00194CDF" w:rsidRDefault="005E0A5B" w:rsidP="00194CDF">
      <w:pPr>
        <w:pStyle w:val="NoSpacing"/>
        <w:ind w:firstLine="720"/>
      </w:pPr>
      <w:r>
        <w:rPr>
          <w:i/>
        </w:rPr>
        <w:t>Territory Sales Representative</w:t>
      </w:r>
      <w:r>
        <w:tab/>
      </w:r>
      <w:r>
        <w:tab/>
      </w:r>
      <w:r>
        <w:tab/>
      </w:r>
      <w:r>
        <w:tab/>
      </w:r>
      <w:r>
        <w:tab/>
      </w:r>
      <w:r>
        <w:tab/>
        <w:t>4/1990</w:t>
      </w:r>
      <w:r w:rsidR="00194CDF">
        <w:t xml:space="preserve"> – </w:t>
      </w:r>
      <w:r>
        <w:t>2/1996</w:t>
      </w:r>
    </w:p>
    <w:p w:rsidR="00B8197D" w:rsidRPr="00B8197D" w:rsidRDefault="00B8197D" w:rsidP="00B8197D">
      <w:pPr>
        <w:pStyle w:val="NoSpacing"/>
        <w:numPr>
          <w:ilvl w:val="0"/>
          <w:numId w:val="5"/>
        </w:numPr>
      </w:pPr>
      <w:r>
        <w:t xml:space="preserve">Leveraged strategic relationships to sell heavy equipment maintenance programs to </w:t>
      </w:r>
      <w:r w:rsidRPr="00B8197D">
        <w:t>manufacturers in 5-state region</w:t>
      </w:r>
      <w:r w:rsidR="0058181D">
        <w:t>.</w:t>
      </w:r>
    </w:p>
    <w:p w:rsidR="00843945" w:rsidRPr="00B8197D" w:rsidRDefault="00843945" w:rsidP="00843945">
      <w:pPr>
        <w:pStyle w:val="NoSpacing"/>
        <w:numPr>
          <w:ilvl w:val="0"/>
          <w:numId w:val="5"/>
        </w:numPr>
      </w:pPr>
      <w:r w:rsidRPr="00B8197D">
        <w:rPr>
          <w:rFonts w:cs="ArialMT"/>
        </w:rPr>
        <w:t>Led Team in sales for 4 consecutive quarters, ranking in top 25% of sales force for entire employment</w:t>
      </w:r>
      <w:r w:rsidR="0058181D">
        <w:rPr>
          <w:rFonts w:cs="ArialMT"/>
        </w:rPr>
        <w:t>.</w:t>
      </w:r>
    </w:p>
    <w:p w:rsidR="00250691" w:rsidRPr="00B8197D" w:rsidRDefault="00843945" w:rsidP="00843945">
      <w:pPr>
        <w:pStyle w:val="NoSpacing"/>
        <w:numPr>
          <w:ilvl w:val="0"/>
          <w:numId w:val="5"/>
        </w:numPr>
      </w:pPr>
      <w:r w:rsidRPr="00B8197D">
        <w:rPr>
          <w:rFonts w:cs="ArialMT"/>
        </w:rPr>
        <w:t>Initiated and implemented shipping improvements saving in excess of $30,000 annually</w:t>
      </w:r>
      <w:r w:rsidR="0058181D">
        <w:rPr>
          <w:rFonts w:cs="ArialMT"/>
        </w:rPr>
        <w:t>.</w:t>
      </w:r>
    </w:p>
    <w:p w:rsidR="00406DDD" w:rsidRDefault="00406DDD" w:rsidP="00406DDD">
      <w:pPr>
        <w:pStyle w:val="NoSpacing"/>
      </w:pPr>
    </w:p>
    <w:p w:rsidR="00E32340" w:rsidRDefault="00E32340" w:rsidP="00194CDF">
      <w:pPr>
        <w:pStyle w:val="NoSpacing"/>
      </w:pPr>
      <w:r w:rsidRPr="005E0A5B">
        <w:rPr>
          <w:u w:val="single"/>
        </w:rPr>
        <w:t>Early Career:</w:t>
      </w:r>
      <w:r>
        <w:t xml:space="preserve">  Inside and Outside Sales positions selling industrial equipment, safety supplies</w:t>
      </w:r>
      <w:r w:rsidR="006E08AF">
        <w:t>,</w:t>
      </w:r>
      <w:bookmarkStart w:id="0" w:name="_GoBack"/>
      <w:bookmarkEnd w:id="0"/>
      <w:r>
        <w:t xml:space="preserve"> and consulting solutions.  Consistently received rewards and recognition as a result of exceptional performance and results.  </w:t>
      </w:r>
    </w:p>
    <w:p w:rsidR="00E32340" w:rsidRDefault="00E32340" w:rsidP="00194CDF">
      <w:pPr>
        <w:pStyle w:val="NoSpacing"/>
      </w:pPr>
    </w:p>
    <w:p w:rsidR="00194CDF" w:rsidRPr="005B0AC6" w:rsidRDefault="00194CDF" w:rsidP="00194CDF">
      <w:pPr>
        <w:pStyle w:val="NoSpacing"/>
        <w:rPr>
          <w:b/>
          <w:sz w:val="28"/>
        </w:rPr>
      </w:pPr>
      <w:r w:rsidRPr="005B0AC6">
        <w:rPr>
          <w:b/>
          <w:sz w:val="28"/>
        </w:rPr>
        <w:t>Education</w:t>
      </w:r>
    </w:p>
    <w:p w:rsidR="00194CDF" w:rsidRDefault="005917C9" w:rsidP="009C6D6F">
      <w:pPr>
        <w:pStyle w:val="NoSpacing"/>
        <w:spacing w:before="240"/>
      </w:pPr>
      <w:r>
        <w:rPr>
          <w:noProof/>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13335</wp:posOffset>
                </wp:positionV>
                <wp:extent cx="5886450" cy="0"/>
                <wp:effectExtent l="19050" t="27940" r="19050" b="196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1B4B56" id="AutoShape 5" o:spid="_x0000_s1026" type="#_x0000_t32" style="position:absolute;margin-left:1.5pt;margin-top:1.05pt;width:46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" strokeweight="3pt">
                <v:shadow color="#7f7f7f" opacity=".5" offset="1pt"/>
              </v:shape>
            </w:pict>
          </mc:Fallback>
        </mc:AlternateContent>
      </w:r>
      <w:r w:rsidR="005B0AC6">
        <w:t>U</w:t>
      </w:r>
      <w:r w:rsidR="00E32340">
        <w:t>niversity of Minnesota</w:t>
      </w:r>
      <w:r w:rsidR="00E32340">
        <w:tab/>
      </w:r>
      <w:r w:rsidR="00E32340">
        <w:tab/>
      </w:r>
      <w:r w:rsidR="005B0AC6">
        <w:tab/>
      </w:r>
      <w:r w:rsidR="005B0AC6">
        <w:tab/>
      </w:r>
      <w:r w:rsidR="005B0AC6">
        <w:tab/>
      </w:r>
      <w:r w:rsidR="005B0AC6">
        <w:tab/>
      </w:r>
      <w:r w:rsidR="005B0AC6">
        <w:tab/>
      </w:r>
      <w:r w:rsidR="005B0AC6">
        <w:tab/>
      </w:r>
      <w:r w:rsidR="00E32340">
        <w:t>Minneapolis</w:t>
      </w:r>
      <w:r w:rsidR="005B0AC6">
        <w:t>, MN</w:t>
      </w:r>
    </w:p>
    <w:p w:rsidR="00E32340" w:rsidRDefault="005B0AC6" w:rsidP="00E32340">
      <w:pPr>
        <w:pStyle w:val="NoSpacing"/>
      </w:pPr>
      <w:r>
        <w:tab/>
      </w:r>
      <w:r w:rsidR="00E32340">
        <w:t>Master of Business Administration</w:t>
      </w:r>
      <w:r w:rsidR="00E32340">
        <w:tab/>
      </w:r>
      <w:r w:rsidR="00E32340">
        <w:tab/>
      </w:r>
      <w:r w:rsidR="00E32340">
        <w:tab/>
      </w:r>
      <w:r w:rsidR="00E32340">
        <w:tab/>
      </w:r>
      <w:r w:rsidR="00E32340">
        <w:tab/>
      </w:r>
      <w:r w:rsidR="00AC6C1B">
        <w:t>5/2004</w:t>
      </w:r>
    </w:p>
    <w:p w:rsidR="00E32340" w:rsidRDefault="00E32340" w:rsidP="00E32340">
      <w:pPr>
        <w:pStyle w:val="NoSpacing"/>
      </w:pPr>
    </w:p>
    <w:p w:rsidR="00E32340" w:rsidRDefault="00E32340" w:rsidP="00E32340">
      <w:pPr>
        <w:pStyle w:val="NoSpacing"/>
      </w:pPr>
      <w:r>
        <w:t>Georgetown University</w:t>
      </w:r>
      <w:r>
        <w:tab/>
      </w:r>
      <w:r>
        <w:tab/>
      </w:r>
      <w:r>
        <w:tab/>
      </w:r>
      <w:r>
        <w:tab/>
      </w:r>
      <w:r>
        <w:tab/>
      </w:r>
      <w:r>
        <w:tab/>
      </w:r>
      <w:r>
        <w:tab/>
      </w:r>
      <w:r>
        <w:tab/>
        <w:t>Washington, DC</w:t>
      </w:r>
    </w:p>
    <w:p w:rsidR="00E32340" w:rsidRDefault="00E32340" w:rsidP="00E32340">
      <w:pPr>
        <w:pStyle w:val="NoSpacing"/>
      </w:pPr>
      <w:r>
        <w:tab/>
        <w:t>Bachelor of Arts</w:t>
      </w:r>
      <w:r w:rsidR="00AC6C1B">
        <w:tab/>
      </w:r>
      <w:r w:rsidR="00AC6C1B">
        <w:tab/>
      </w:r>
      <w:r w:rsidR="00AC6C1B">
        <w:tab/>
      </w:r>
      <w:r w:rsidR="00AC6C1B">
        <w:tab/>
      </w:r>
      <w:r w:rsidR="00AC6C1B">
        <w:tab/>
      </w:r>
      <w:r w:rsidR="00AC6C1B">
        <w:tab/>
      </w:r>
      <w:r w:rsidR="00AC6C1B">
        <w:tab/>
      </w:r>
      <w:r w:rsidR="00AC6C1B">
        <w:tab/>
        <w:t>12/1</w:t>
      </w:r>
      <w:r w:rsidR="006D76A2">
        <w:t>989</w:t>
      </w:r>
    </w:p>
    <w:p w:rsidR="005E0A5B" w:rsidRDefault="00E32340" w:rsidP="00E32340">
      <w:pPr>
        <w:pStyle w:val="NoSpacing"/>
      </w:pPr>
      <w:r>
        <w:tab/>
        <w:t>Majors:  Industrial Technology, Math</w:t>
      </w:r>
      <w:r>
        <w:tab/>
      </w:r>
    </w:p>
    <w:p w:rsidR="00194CDF" w:rsidRDefault="005E0A5B" w:rsidP="00E32340">
      <w:pPr>
        <w:pStyle w:val="NoSpacing"/>
      </w:pPr>
      <w:r>
        <w:tab/>
        <w:t xml:space="preserve">Honors:  </w:t>
      </w:r>
      <w:r w:rsidRPr="005E0A5B">
        <w:rPr>
          <w:i/>
        </w:rPr>
        <w:t>Magna cum laude</w:t>
      </w:r>
      <w:r w:rsidR="00F4625D">
        <w:t>, Henry Bay Award for E</w:t>
      </w:r>
      <w:r>
        <w:t>xcellence</w:t>
      </w:r>
      <w:r w:rsidR="00E32340">
        <w:tab/>
      </w:r>
    </w:p>
    <w:p w:rsidR="00E32340" w:rsidRDefault="00E32340" w:rsidP="00E32340">
      <w:pPr>
        <w:pStyle w:val="NoSpacing"/>
      </w:pPr>
    </w:p>
    <w:p w:rsidR="00E32340" w:rsidRPr="00194CDF" w:rsidRDefault="00B8197D" w:rsidP="00E32340">
      <w:pPr>
        <w:pStyle w:val="NoSpacing"/>
      </w:pPr>
      <w:r>
        <w:t xml:space="preserve">Additional Training:  </w:t>
      </w:r>
      <w:proofErr w:type="spellStart"/>
      <w:r w:rsidR="0058181D">
        <w:t>SalesLogix</w:t>
      </w:r>
      <w:proofErr w:type="spellEnd"/>
      <w:r w:rsidR="0058181D">
        <w:t>, Salesforce.com</w:t>
      </w:r>
      <w:r w:rsidR="009C6D6F">
        <w:t xml:space="preserve">, </w:t>
      </w:r>
      <w:proofErr w:type="spellStart"/>
      <w:r w:rsidR="009C6D6F">
        <w:t>Sant</w:t>
      </w:r>
      <w:proofErr w:type="spellEnd"/>
      <w:r w:rsidR="009C6D6F">
        <w:t xml:space="preserve"> Proposal Automation</w:t>
      </w:r>
    </w:p>
    <w:sectPr w:rsidR="00E32340" w:rsidRPr="00194CDF" w:rsidSect="002C5C4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ECD" w:rsidRDefault="00821ECD" w:rsidP="002C5C4E">
      <w:pPr>
        <w:spacing w:after="0" w:line="240" w:lineRule="auto"/>
      </w:pPr>
      <w:r>
        <w:separator/>
      </w:r>
    </w:p>
  </w:endnote>
  <w:endnote w:type="continuationSeparator" w:id="0">
    <w:p w:rsidR="00821ECD" w:rsidRDefault="00821ECD" w:rsidP="002C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ECD" w:rsidRDefault="00821ECD" w:rsidP="002C5C4E">
      <w:pPr>
        <w:spacing w:after="0" w:line="240" w:lineRule="auto"/>
      </w:pPr>
      <w:r>
        <w:separator/>
      </w:r>
    </w:p>
  </w:footnote>
  <w:footnote w:type="continuationSeparator" w:id="0">
    <w:p w:rsidR="00821ECD" w:rsidRDefault="00821ECD" w:rsidP="002C5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4E" w:rsidRDefault="002C5C4E">
    <w:pPr>
      <w:pStyle w:val="Header"/>
    </w:pPr>
    <w:r>
      <w:tab/>
    </w:r>
    <w:r>
      <w:tab/>
      <w:t>Joe Jobseeker - 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2C3F"/>
    <w:multiLevelType w:val="hybridMultilevel"/>
    <w:tmpl w:val="39B66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6509E4"/>
    <w:multiLevelType w:val="hybridMultilevel"/>
    <w:tmpl w:val="4014A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B45C89"/>
    <w:multiLevelType w:val="hybridMultilevel"/>
    <w:tmpl w:val="90BA9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703F71"/>
    <w:multiLevelType w:val="hybridMultilevel"/>
    <w:tmpl w:val="2D822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8525BD"/>
    <w:multiLevelType w:val="hybridMultilevel"/>
    <w:tmpl w:val="E0A6F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5E7233"/>
    <w:multiLevelType w:val="hybridMultilevel"/>
    <w:tmpl w:val="A18E4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5620BA"/>
    <w:multiLevelType w:val="hybridMultilevel"/>
    <w:tmpl w:val="5A68A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770693"/>
    <w:multiLevelType w:val="hybridMultilevel"/>
    <w:tmpl w:val="AD146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7C1E04"/>
    <w:multiLevelType w:val="hybridMultilevel"/>
    <w:tmpl w:val="9A1A3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857B54"/>
    <w:multiLevelType w:val="hybridMultilevel"/>
    <w:tmpl w:val="3430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4"/>
  </w:num>
  <w:num w:numId="6">
    <w:abstractNumId w:val="7"/>
  </w:num>
  <w:num w:numId="7">
    <w:abstractNumId w:val="9"/>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5121">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DF"/>
    <w:rsid w:val="000D619F"/>
    <w:rsid w:val="001220BF"/>
    <w:rsid w:val="00123022"/>
    <w:rsid w:val="001236DE"/>
    <w:rsid w:val="00194CDF"/>
    <w:rsid w:val="00210DD7"/>
    <w:rsid w:val="00250691"/>
    <w:rsid w:val="002C5C4E"/>
    <w:rsid w:val="003E370E"/>
    <w:rsid w:val="00406DDD"/>
    <w:rsid w:val="00494072"/>
    <w:rsid w:val="004E2F6C"/>
    <w:rsid w:val="005304FF"/>
    <w:rsid w:val="005351C0"/>
    <w:rsid w:val="0058181D"/>
    <w:rsid w:val="005917C9"/>
    <w:rsid w:val="005B0AC6"/>
    <w:rsid w:val="005E0A5B"/>
    <w:rsid w:val="006B6029"/>
    <w:rsid w:val="006D76A2"/>
    <w:rsid w:val="006E08AF"/>
    <w:rsid w:val="007431E2"/>
    <w:rsid w:val="00784FB7"/>
    <w:rsid w:val="00800434"/>
    <w:rsid w:val="00821ECD"/>
    <w:rsid w:val="00843945"/>
    <w:rsid w:val="0088724F"/>
    <w:rsid w:val="008A27D9"/>
    <w:rsid w:val="008D4A63"/>
    <w:rsid w:val="009C4AD6"/>
    <w:rsid w:val="009C6D6F"/>
    <w:rsid w:val="00A37582"/>
    <w:rsid w:val="00A53980"/>
    <w:rsid w:val="00AC6C1B"/>
    <w:rsid w:val="00AE4BB2"/>
    <w:rsid w:val="00B3220F"/>
    <w:rsid w:val="00B334FC"/>
    <w:rsid w:val="00B8197D"/>
    <w:rsid w:val="00BB405C"/>
    <w:rsid w:val="00BF30DD"/>
    <w:rsid w:val="00D075A1"/>
    <w:rsid w:val="00DF5C1F"/>
    <w:rsid w:val="00E32340"/>
    <w:rsid w:val="00F4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strokecolor="none [3213]"/>
    </o:shapedefaults>
    <o:shapelayout v:ext="edit">
      <o:idmap v:ext="edit" data="1"/>
    </o:shapelayout>
  </w:shapeDefaults>
  <w:decimalSymbol w:val="."/>
  <w:listSeparator w:val=","/>
  <w15:chartTrackingRefBased/>
  <w15:docId w15:val="{1521CF34-ACC1-4105-BB1D-2D46C1D5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6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CDF"/>
    <w:rPr>
      <w:sz w:val="22"/>
      <w:szCs w:val="22"/>
    </w:rPr>
  </w:style>
  <w:style w:type="table" w:styleId="TableGrid">
    <w:name w:val="Table Grid"/>
    <w:basedOn w:val="TableNormal"/>
    <w:uiPriority w:val="59"/>
    <w:rsid w:val="004E2F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2C5C4E"/>
    <w:pPr>
      <w:tabs>
        <w:tab w:val="center" w:pos="4680"/>
        <w:tab w:val="right" w:pos="9360"/>
      </w:tabs>
    </w:pPr>
  </w:style>
  <w:style w:type="character" w:customStyle="1" w:styleId="HeaderChar">
    <w:name w:val="Header Char"/>
    <w:basedOn w:val="DefaultParagraphFont"/>
    <w:link w:val="Header"/>
    <w:uiPriority w:val="99"/>
    <w:semiHidden/>
    <w:rsid w:val="002C5C4E"/>
    <w:rPr>
      <w:sz w:val="22"/>
      <w:szCs w:val="22"/>
    </w:rPr>
  </w:style>
  <w:style w:type="paragraph" w:styleId="Footer">
    <w:name w:val="footer"/>
    <w:basedOn w:val="Normal"/>
    <w:link w:val="FooterChar"/>
    <w:uiPriority w:val="99"/>
    <w:semiHidden/>
    <w:unhideWhenUsed/>
    <w:rsid w:val="002C5C4E"/>
    <w:pPr>
      <w:tabs>
        <w:tab w:val="center" w:pos="4680"/>
        <w:tab w:val="right" w:pos="9360"/>
      </w:tabs>
    </w:pPr>
  </w:style>
  <w:style w:type="character" w:customStyle="1" w:styleId="FooterChar">
    <w:name w:val="Footer Char"/>
    <w:basedOn w:val="DefaultParagraphFont"/>
    <w:link w:val="Footer"/>
    <w:uiPriority w:val="99"/>
    <w:semiHidden/>
    <w:rsid w:val="002C5C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Godson</dc:creator>
  <cp:keywords/>
  <dc:description/>
  <cp:lastModifiedBy>Molitor, Lynn - MilwaukeeJobs.com</cp:lastModifiedBy>
  <cp:revision>4</cp:revision>
  <cp:lastPrinted>2009-11-16T21:05:00Z</cp:lastPrinted>
  <dcterms:created xsi:type="dcterms:W3CDTF">2016-09-26T09:33:00Z</dcterms:created>
  <dcterms:modified xsi:type="dcterms:W3CDTF">2016-09-26T22:06:00Z</dcterms:modified>
</cp:coreProperties>
</file>